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A" w:rsidRPr="009E63AA" w:rsidRDefault="009E63AA" w:rsidP="009E63AA">
      <w:pPr>
        <w:shd w:val="clear" w:color="auto" w:fill="D4D9B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6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9E63AA" w:rsidRPr="009E63AA" w:rsidRDefault="009E63AA" w:rsidP="009E63AA">
      <w:pPr>
        <w:shd w:val="clear" w:color="auto" w:fill="D4D9BB"/>
        <w:spacing w:before="150" w:after="150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3AA">
        <w:rPr>
          <w:rFonts w:ascii="Times New Roman" w:eastAsia="Times New Roman" w:hAnsi="Times New Roman" w:cs="Times New Roman"/>
          <w:b/>
          <w:bCs/>
          <w:color w:val="0000CD"/>
          <w:sz w:val="33"/>
          <w:szCs w:val="33"/>
          <w:lang w:eastAsia="ru-RU"/>
        </w:rPr>
        <w:t>Полезные сайты для детей</w:t>
      </w:r>
    </w:p>
    <w:p w:rsidR="009E63AA" w:rsidRPr="009E63AA" w:rsidRDefault="001119BD" w:rsidP="009E63AA">
      <w:pPr>
        <w:shd w:val="clear" w:color="auto" w:fill="D4D9BB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19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5" style="width:467.75pt;height:.75pt" o:hralign="center" o:hrstd="t" o:hrnoshade="t" o:hr="t" fillcolor="#a0a0a0" stroked="f"/>
        </w:pict>
      </w:r>
    </w:p>
    <w:p w:rsidR="009E63AA" w:rsidRPr="009E63AA" w:rsidRDefault="009E63AA" w:rsidP="009E63AA">
      <w:pPr>
        <w:shd w:val="clear" w:color="auto" w:fill="D4D9BB"/>
        <w:spacing w:before="150" w:after="150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3A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Дорогие друзья! Предлагаем познакомиться с наиболее интересными на наш взгляд  сайтами Интернета, которые могут быть полезны детям и взрослым в  выборе детской художественной литературы.  Многие из них содержат, как библиографическую, так и полнотекстовую информацию.</w:t>
      </w:r>
    </w:p>
    <w:p w:rsidR="009E63AA" w:rsidRPr="009E63AA" w:rsidRDefault="009E63AA" w:rsidP="009E63AA">
      <w:pPr>
        <w:shd w:val="clear" w:color="auto" w:fill="D4D9BB"/>
        <w:spacing w:before="150" w:after="150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E63A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Большинство сайтов для детей обладают хорошо разработанной системой поиска и путеводными знаками. В оформлении сайтов используются разнообразные красочные иллюстрации, звуковые и мультимедийные фрагменты.</w:t>
      </w:r>
    </w:p>
    <w:tbl>
      <w:tblPr>
        <w:tblW w:w="11760" w:type="dxa"/>
        <w:tblCellSpacing w:w="0" w:type="dxa"/>
        <w:shd w:val="clear" w:color="auto" w:fill="D4D9BB"/>
        <w:tblCellMar>
          <w:left w:w="0" w:type="dxa"/>
          <w:right w:w="0" w:type="dxa"/>
        </w:tblCellMar>
        <w:tblLook w:val="04A0"/>
      </w:tblPr>
      <w:tblGrid>
        <w:gridCol w:w="11760"/>
      </w:tblGrid>
      <w:tr w:rsidR="009E63AA" w:rsidRPr="009E63AA" w:rsidTr="009E63AA">
        <w:trPr>
          <w:tblCellSpacing w:w="0" w:type="dxa"/>
        </w:trPr>
        <w:tc>
          <w:tcPr>
            <w:tcW w:w="0" w:type="auto"/>
            <w:shd w:val="clear" w:color="auto" w:fill="D4D9BB"/>
            <w:vAlign w:val="center"/>
            <w:hideMark/>
          </w:tcPr>
          <w:tbl>
            <w:tblPr>
              <w:tblW w:w="11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760"/>
            </w:tblGrid>
            <w:tr w:rsidR="009E63AA" w:rsidRPr="009E63AA">
              <w:tc>
                <w:tcPr>
                  <w:tcW w:w="0" w:type="auto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66CC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Электронные пампасы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4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http://www.epampa.narod.ru/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571500"/>
                        <wp:effectExtent l="0" t="0" r="0" b="0"/>
                        <wp:docPr id="2" name="Рисунок 2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Литературный журнал для детей и взрослых. Литературе посвящены раздел «Первая полоса» в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котором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публикуются произведения современных детских писателей: Андрея Усачева, Марины Москвиной,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Фуртура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Гиваргизова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, Ксении Драгунской, Олега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Кургузова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и др.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Раздел «Автора!» можно назвать литературной энциклопедией. Фамилии авторов журнала расположены по алфавиту и оснащены гиперссылками. Здесь всегда можно найти биографию  и фотографию нужного детского писателя или поэта.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Раздел «Детские ресурсы» содержит ссылки на детские ресурсы в Интернете.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FF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150" w:after="150" w:line="270" w:lineRule="atLeast"/>
                    <w:ind w:left="375" w:right="375"/>
                    <w:jc w:val="both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 xml:space="preserve">Почитай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–к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а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</w:t>
                  </w:r>
                  <w:hyperlink r:id="rId6" w:tgtFrame="_blank" w:history="1">
                    <w:r w:rsidRPr="009E63AA">
                      <w:rPr>
                        <w:rFonts w:ascii="Times New Roman" w:eastAsia="Times New Roman" w:hAnsi="Times New Roman" w:cs="Times New Roman"/>
                        <w:color w:val="000000"/>
                        <w:sz w:val="27"/>
                        <w:szCs w:val="27"/>
                        <w:lang w:eastAsia="ru-RU"/>
                      </w:rPr>
                      <w:t>http://www.cofe.ru/read-ka/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361950"/>
                        <wp:effectExtent l="0" t="0" r="0" b="0"/>
                        <wp:docPr id="3" name="Рисунок 3" descr="read-ka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ad-ka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Сказки, загадки, курьезы, необычные рассказы, стихи, рассказы, факты из жизни великих сказочников. Рубрики: «Ожерелье сказок», «Сказка на сладкое», «У нас в гостях поэт», «Великие и сказочники» и др.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99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150" w:after="150" w:line="270" w:lineRule="atLeast"/>
                    <w:ind w:left="375" w:right="375"/>
                    <w:jc w:val="both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Бибигоша</w:t>
                  </w:r>
                  <w:proofErr w:type="spellEnd"/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http://www.bibigosha.ru/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571500"/>
                        <wp:effectExtent l="0" t="0" r="0" b="0"/>
                        <wp:docPr id="4" name="Рисунок 4" descr="B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Художники, аниматоры, психологи, программисты собрались вместе и разработали сайт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Бибигоша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. Здесь есть много полезной информации, художественной литературы, необходимой для развития ребенка. Родители дошкольников могут найти на сайте максимальное количество качественно сделанных детских компьютерных игр, развлекательных, развивающих, обучающих. А также почитать о детской психологии, развитии, воспитании, проконсультироваться с психологами, или же обсудить свои взгляды и проблемы с другими родителями.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FF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Солнышко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http://www.solnet.ee/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495300"/>
                        <wp:effectExtent l="0" t="0" r="0" b="0"/>
                        <wp:docPr id="5" name="Рисунок 5" descr="solne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olnet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Детский портал «Солнышко»  был отмечен 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Интернет-премиями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  </w:t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Награда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.р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у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» в категории «Сайт для детей и юношества».Литература для чтения представлена в рубриках «Книга сказок», «Авторские сказки».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Здесь собрано более полутора сотен произведений: сказки народов мира, авторские сказки, детские повести и рассказы на любой вкус.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CC99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Добрые сказки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www.DobrieSkazki.ru</w:t>
                    </w:r>
                  </w:hyperlink>
                </w:p>
                <w:p w:rsidR="009E63AA" w:rsidRPr="009E63AA" w:rsidRDefault="009E63AA" w:rsidP="009E63AA">
                  <w:pPr>
                    <w:spacing w:before="150" w:after="150" w:line="270" w:lineRule="atLeast"/>
                    <w:ind w:left="375" w:right="375"/>
                    <w:jc w:val="both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457200"/>
                        <wp:effectExtent l="0" t="0" r="0" b="0"/>
                        <wp:docPr id="6" name="Рисунок 6" descr="skaz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kaz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Проект ‘Добрые сказки и стихи': детская обучающая литература. Уникальная методика – образование и воспитание через сказки.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Сказки о семье, буквах, словах, искусстве, родном языке, музыке, природе, науке, овощах и фруктах и многом другом.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Здоровое питание. Игры развивающие – более 600. Детские книги для любых возрастов. Незаменимы как методические пособия.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Сказкотерапия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, проведение презентаций, семинаров и тренингов для педагогов, работ с детьми.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CC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Детская сетевая библиотека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</w:t>
                  </w:r>
                  <w:hyperlink r:id="rId14" w:tgtFrame="_blank" w:history="1">
                    <w:r w:rsidRPr="009E63AA">
                      <w:rPr>
                        <w:rFonts w:ascii="Times New Roman" w:eastAsia="Times New Roman" w:hAnsi="Times New Roman" w:cs="Times New Roman"/>
                        <w:color w:val="000000"/>
                        <w:sz w:val="27"/>
                        <w:szCs w:val="27"/>
                        <w:lang w:eastAsia="ru-RU"/>
                      </w:rPr>
                      <w:t>http://www.lib.km.ru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Хранитель Именитов Леонид. Аннотация с сервера – "Библиотека является в первую очередь собранием не электронных текстов, а ссылок на них. Собрание имеет форму каталога, содержащего имена авторов, названия вещей, ориентировку на возраст от которого эту вещь интересно читать, а также информацию о местоположении книги (ссылку на электронную версию (если есть), издания в России за последние 5 лет и ISBN-номера, по которым эту книжку можно поискать самому)". 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FF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Детский Мир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15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www.skazochki.narod.ru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200025" cy="1428750"/>
                        <wp:effectExtent l="0" t="0" r="9525" b="0"/>
                        <wp:docPr id="7" name="Рисунок 7" descr="nadpi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nadpi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Создател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и-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Татьяна и Александр Гавриловы.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Все для детей. Сказки, звуковые сказки, мультики, детеныши животных, стихи, загадки, песенки и многое другое Особенно здорово было увидеть сказки в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realaudio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формате. Это редкий и очень хороший сайт.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На этом сайте вы найдете много детского – мультфильмы для детей, детские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песни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иллюстрированные сказки и звуковые сказок для детей, загадки, стихи другую детскую литературу и множество иных материалов детской тематики. Вас ждут русские народные сказки, и сказки народов других стран мира, старые сказки и современные обработки классических сказок, песенки для детей и слова этих песен, простые загадки и противные загадки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Остера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, а также загадки в картинках.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На сегодняшний день  "Детский мир" по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сути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является порталом для детей. Сайтов детской тематики в сети достаточно много, однако только здесь можно видеть такие разные темы, как мультипликационные фильмы, детские песни, сказки, звуковые сказки, фотографии детенышей животных, загадки и многое другое в пределах одного сайта! 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CC99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«Современная детская литература»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17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http://www.det-lit.narod.ru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Составители сайта предлагают: «Ваш ребенок умеет читать, но не любит? Попробуйте сами начать ему читать эти книги, а после, когда появится интерес, прекратить чтение и предложить ему читать самостоятельно».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На сайте представлены новинки детской и подростковой литературы. Полные  отредактированные версии сказочных и фантастических повестей и рассказов.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CC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Библиогид</w:t>
                  </w:r>
                  <w:proofErr w:type="spellEnd"/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18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http://www.bibliogid.ru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542925"/>
                        <wp:effectExtent l="0" t="0" r="0" b="9525"/>
                        <wp:docPr id="8" name="Рисунок 8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Миссия сайта сформулирована на первой странице: «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Наша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тема-книги и дети». Точнее – хорошие книги для самых разных детей. Это беседы взрослых о детском чтении. Многие страницы для всей семьи. Все материалы –  авторские».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Создатели 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Библиогида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» – опытные библиографы, авторы трехтомного словаря «Писатели нашего детства», «ЛИКС-Изборника».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Главная цель сайта –  регулярное информирование о современной литературе для детей и профессиональные рекомендации руководителям чтения.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Сайт включает 8 крупных разделов: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1.Книга за книгой. Основной акцент делается на лучшие издания в тоже время можно найти </w:t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отрицательную критику на некоторые книги.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2.Авторы (О писателях; Писатели о себе; Знакомство; О художниках).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3.Герои (Парад героев; Любимые герои).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4.Читатели (Великие писатели;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Читает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не читает; 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Ме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»; Это не анекдот – здесь помещены искаженные библиографические запросы читателей).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5.Избранное (Чтение для души; Познавательные книги; Малышам)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6.Музей книги (Портрет книги; Забытые книги; Путешествие во времени; Путешествие в пространстве).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7.Календарь (Материалы к памятным датам на текущий месяц).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8. Гостиная (Приводятся материалы из переписки с читателями на их вопросы).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FF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Литературный  журнал 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Кукумбер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20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http://www.kykymber.ru/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Электронная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версия.Cucumber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– это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по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английски</w:t>
                  </w:r>
                  <w:proofErr w:type="spellEnd"/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значит «огурец». Так зовут главного героя одноименного стихотворения П. Уэста. Чтобы понять характер и персонажа, и журнала с таким названием, надо прочитать это стихотворение на одноименном сайте.</w:t>
                  </w:r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Кукумбер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» красочный иллюстрированный литературный журнал для детей 9-13 лет. На его страницах публикуются замечательные произведения известных и начинающих писателей и поэтов.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99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«Библиотека Максима Мошкова»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21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http://www.lib.ru/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Самая известная электронная WWW-библиотека. Для детей выделены разделы «Сказки» и «Детская приключенческая литература».  Даны ссылки на электронную детскую литературу в Интернете: «Детские сказки и приключения в библиотеке 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Анонимуса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» и «Детская сетевая библиотека Леонида Именитова».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CCFF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Лукошко сказок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22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http://www.lukoshko.net/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552575" cy="1295400"/>
                        <wp:effectExtent l="0" t="0" r="9525" b="0"/>
                        <wp:docPr id="9" name="Рисунок 9" descr="logo win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 win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Собраны тексты сказок разных народов и писателей сказочников, а так же стихи и рассказы для детей.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66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Тырне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т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-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 xml:space="preserve"> детский Интернет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24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http://www.tirnet.ru/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drawing>
                      <wp:inline distT="0" distB="0" distL="0" distR="0">
                        <wp:extent cx="1905000" cy="1152525"/>
                        <wp:effectExtent l="0" t="0" r="0" b="9525"/>
                        <wp:docPr id="10" name="Рисунок 10" descr="base s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ase s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Онлайн-игры, сказки, песни и др. развлечения для малышей. Статьи о здоровье и воспитании детей. Форум для родителей.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FF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«Книжная полка»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26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http://www.rusf.ru/books/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1171575"/>
                        <wp:effectExtent l="0" t="0" r="0" b="9525"/>
                        <wp:docPr id="11" name="Рисунок 11" descr="boo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boo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Электронная библиотека фантастики для детей от 7 лет и взрослых. Представлено свыше 1800 авторов и более 10000 текстов. Это самая полная на сегодняшний день коллекция русскоязычной фантастики в Интернете.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99CC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Масикам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28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www.maciki.com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314325"/>
                        <wp:effectExtent l="0" t="0" r="0" b="9525"/>
                        <wp:docPr id="12" name="Рисунок 12" descr="banner to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anner to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Специальный сайт для детей, на котором представлены русские народные и другие сказки, детские стихи, песни, загадки, скороговорки, считалки.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99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Журна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л«</w:t>
                  </w:r>
                  <w:proofErr w:type="spellStart"/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Киндерино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0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http://www.kinderino.ru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Содержит пять рубрик. Литературная рубрика называется «Зеленая сказка». Можно найти сказки разных стран и народов. Например, японскую сказку о грибах, украинскую сказку о васильке, бразильскую – о  кукурузе, турецкую – о розе и пр.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CCFF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«Сказочный домик»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1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www.skazkihome.info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Сказки народов мира (русские, украинские, белорусские др.).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CC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«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АудиоСказки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2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http://audioskazki.info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1057275"/>
                        <wp:effectExtent l="0" t="0" r="0" b="9525"/>
                        <wp:docPr id="13" name="Рисунок 13" descr="dlet h004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dlet h004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Сайт для детей и их родителей, которые найдут не только полезную, но и увлекательную информацию для детей. Такую как детские развивающие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программы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как для самых маленьких, так и для детей постарше. Разные аудио сказки известных сказочников, детские песни из полюбившихся нам мультфильмов, рамки и шаблоны для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фотошопа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, разные раскраски и многое другое.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FF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«Бесплатные игры для девочек»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4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http://girlgames1.ru/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На сайте собраны бесплатные игры для девочек онлайн. Большинство игр на сайте,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посвящены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 известным персонажам из мультфильмов и куклам. Сайт постоянно пополняется новыми  бесплатными играми для девочек онлайн.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99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«Шишкин лес»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5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http://shishkinles.ru/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Интернет-версия одноимённой телевизионной программы для детей. Здесь можно почитать, поиграть, порисовать и, конечно же, всей семьёй посмотреть передачи с любимыми героями – обитателями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Шишкиного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Леса.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FF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 xml:space="preserve">«Детский литературный портал Сокровища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Папча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6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http://skarb-papcha.ru/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Интерактивный "Детский литературный портал Сокровища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Папча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" позволяет ребенку размещать написанные им стихи, рассказы, рисунки. Профессиональные писатели и художники, в случае необходимости, могут дать ребенку дельный совет, касающийся его творчества.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66FF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«Самый лохматый сайт для детей и их родителей»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7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http://lohmatik.ru/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Лохматик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. Сайт для детей. Бесплатные детские развивающие игры. Красивые раскраски.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Обводилки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для детей. Настольные игры распечатай и играй. Игры лабиринты, лабиринты бесплатно. Развитие речи дошкольников. Другая интересная и полезная информация.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lastRenderedPageBreak/>
                    <w:t>Сайт для детей и подростков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38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http://www.klepa.ru/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771525"/>
                        <wp:effectExtent l="0" t="0" r="0" b="9525"/>
                        <wp:docPr id="14" name="Рисунок 14" descr="logo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logo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Добро пожаловать на страницы сайта для детей Klepa.ru! Тут вы найдете для себя всё самое интересное. Начиная от игр и мультиков, заканчивая общением и конкурсами с призами. Ну и конечно детский журнал "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Клёпа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".</w:t>
                  </w:r>
                </w:p>
              </w:tc>
            </w:tr>
            <w:tr w:rsidR="009E63AA" w:rsidRPr="009E63AA">
              <w:tc>
                <w:tcPr>
                  <w:tcW w:w="0" w:type="auto"/>
                  <w:tcBorders>
                    <w:bottom w:val="single" w:sz="24" w:space="0" w:color="auto"/>
                  </w:tcBorders>
                  <w:shd w:val="clear" w:color="auto" w:fill="FFFF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Обучалки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 xml:space="preserve"> и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развивалки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b/>
                      <w:bCs/>
                      <w:color w:val="28292B"/>
                      <w:sz w:val="27"/>
                      <w:szCs w:val="27"/>
                      <w:lang w:eastAsia="ru-RU"/>
                    </w:rPr>
                    <w:t>" </w:t>
                  </w:r>
                </w:p>
                <w:p w:rsidR="009E63AA" w:rsidRPr="009E63AA" w:rsidRDefault="001119BD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hyperlink r:id="rId40" w:tgtFrame="_blank" w:history="1">
                    <w:r w:rsidR="009E63AA" w:rsidRPr="009E63AA">
                      <w:rPr>
                        <w:rFonts w:ascii="Times New Roman" w:eastAsia="Times New Roman" w:hAnsi="Times New Roman" w:cs="Times New Roman"/>
                        <w:color w:val="FF7200"/>
                        <w:sz w:val="27"/>
                        <w:szCs w:val="27"/>
                        <w:lang w:eastAsia="ru-RU"/>
                      </w:rPr>
                      <w:t>http://www.detkiuch.ru/</w:t>
                    </w:r>
                  </w:hyperlink>
                </w:p>
                <w:p w:rsidR="009E63AA" w:rsidRPr="009E63AA" w:rsidRDefault="009E63AA" w:rsidP="009E63AA">
                  <w:pPr>
                    <w:spacing w:before="225" w:after="225" w:line="270" w:lineRule="atLeast"/>
                    <w:jc w:val="both"/>
                    <w:textAlignment w:val="center"/>
                    <w:rPr>
                      <w:rFonts w:ascii="Tahoma" w:eastAsia="Times New Roman" w:hAnsi="Tahoma" w:cs="Tahoma"/>
                      <w:color w:val="4B4E54"/>
                      <w:sz w:val="21"/>
                      <w:szCs w:val="21"/>
                      <w:lang w:eastAsia="ru-RU"/>
                    </w:rPr>
                  </w:pPr>
                  <w:r w:rsidRPr="009E63AA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1905000" cy="619125"/>
                        <wp:effectExtent l="0" t="0" r="0" b="9525"/>
                        <wp:docPr id="15" name="Рисунок 15" descr="sh1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sh1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Сайт "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Обучалки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и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развивалки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"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DetkiUch.ru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посвящен детям, их развитию, воспитанию и обучению, а также творчеству. </w:t>
                  </w:r>
                  <w:proofErr w:type="gram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Здесь вы найдете 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  сказки и книги, караоке, все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флеш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игры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онлайн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для развития; есть трансляция развлекательных и развивающих каналов; для малышей – азбука, </w:t>
                  </w:r>
                  <w:proofErr w:type="spellStart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разукрашки</w:t>
                  </w:r>
                  <w:proofErr w:type="spell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, картинки и многое другое.</w:t>
                  </w:r>
                  <w:proofErr w:type="gramEnd"/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Материалы сайта помогут деткам в изучении английского языка, помощь по школьным предметам (математика, геометрия, </w:t>
                  </w:r>
                  <w:r w:rsidRPr="009E63AA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русский язык, литература).</w:t>
                  </w:r>
                </w:p>
              </w:tc>
            </w:tr>
          </w:tbl>
          <w:p w:rsidR="009E63AA" w:rsidRPr="009E63AA" w:rsidRDefault="009E63AA" w:rsidP="009E6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E63AA" w:rsidRPr="009E63AA" w:rsidRDefault="009E63AA" w:rsidP="009E63AA">
      <w:pPr>
        <w:shd w:val="clear" w:color="auto" w:fill="D4D9BB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6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                     </w:t>
      </w:r>
      <w:r w:rsidR="001119B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r>
      <w:r w:rsidR="001119B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rect id="AutoShape 16" o:spid="_x0000_s1026" alt="Описание: a63f504d8c30" style="width:144.7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" filled="f" stroked="f">
            <o:lock v:ext="edit" aspectratio="t"/>
            <w10:wrap type="none"/>
            <w10:anchorlock/>
          </v:rect>
        </w:pict>
      </w:r>
    </w:p>
    <w:p w:rsidR="00E06088" w:rsidRDefault="00070185"/>
    <w:sectPr w:rsidR="00E06088" w:rsidSect="009E63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728"/>
    <w:rsid w:val="00040C65"/>
    <w:rsid w:val="00070185"/>
    <w:rsid w:val="001119BD"/>
    <w:rsid w:val="009E63AA"/>
    <w:rsid w:val="00A30728"/>
    <w:rsid w:val="00EE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igosha.ru/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://www.bibliogid.ru/" TargetMode="External"/><Relationship Id="rId26" Type="http://schemas.openxmlformats.org/officeDocument/2006/relationships/hyperlink" Target="http://www.rusf.ru/books/" TargetMode="External"/><Relationship Id="rId39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http://www.lib.ru/" TargetMode="External"/><Relationship Id="rId34" Type="http://schemas.openxmlformats.org/officeDocument/2006/relationships/hyperlink" Target="http://girlgames1.ru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dobrieskazki.ru/" TargetMode="External"/><Relationship Id="rId17" Type="http://schemas.openxmlformats.org/officeDocument/2006/relationships/hyperlink" Target="http://www.det-lit.narod.ru/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2.gif"/><Relationship Id="rId38" Type="http://schemas.openxmlformats.org/officeDocument/2006/relationships/hyperlink" Target="http://www.klepa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www.kykymber.ru/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://www.cofe.ru/read-ka/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tirnet.ru/" TargetMode="External"/><Relationship Id="rId32" Type="http://schemas.openxmlformats.org/officeDocument/2006/relationships/hyperlink" Target="http://audioskazki.info/" TargetMode="External"/><Relationship Id="rId37" Type="http://schemas.openxmlformats.org/officeDocument/2006/relationships/hyperlink" Target="http://lohmatik.ru/" TargetMode="External"/><Relationship Id="rId40" Type="http://schemas.openxmlformats.org/officeDocument/2006/relationships/hyperlink" Target="http://www.detkiuch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kazochki.narod.ru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maciki.com/" TargetMode="External"/><Relationship Id="rId36" Type="http://schemas.openxmlformats.org/officeDocument/2006/relationships/hyperlink" Target="http://skarb-papcha.ru/" TargetMode="External"/><Relationship Id="rId10" Type="http://schemas.openxmlformats.org/officeDocument/2006/relationships/hyperlink" Target="http://www.solnet.ee/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www.skazkihome.info/" TargetMode="External"/><Relationship Id="rId44" Type="http://schemas.microsoft.com/office/2007/relationships/stylesWithEffects" Target="stylesWithEffects.xml"/><Relationship Id="rId4" Type="http://schemas.openxmlformats.org/officeDocument/2006/relationships/hyperlink" Target="http://www.epampa.narod.ru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lib.km.ru/" TargetMode="External"/><Relationship Id="rId22" Type="http://schemas.openxmlformats.org/officeDocument/2006/relationships/hyperlink" Target="http://www.lukoshko.net/" TargetMode="External"/><Relationship Id="rId27" Type="http://schemas.openxmlformats.org/officeDocument/2006/relationships/image" Target="media/image10.gif"/><Relationship Id="rId30" Type="http://schemas.openxmlformats.org/officeDocument/2006/relationships/hyperlink" Target="http://www.kinderino.ru/" TargetMode="External"/><Relationship Id="rId35" Type="http://schemas.openxmlformats.org/officeDocument/2006/relationships/hyperlink" Target="http://shishkinles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Анатольевна</dc:creator>
  <cp:keywords/>
  <dc:description/>
  <cp:lastModifiedBy>2</cp:lastModifiedBy>
  <cp:revision>4</cp:revision>
  <dcterms:created xsi:type="dcterms:W3CDTF">2020-08-26T10:43:00Z</dcterms:created>
  <dcterms:modified xsi:type="dcterms:W3CDTF">2022-12-03T11:02:00Z</dcterms:modified>
</cp:coreProperties>
</file>